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43CA" w14:textId="54E43FB3" w:rsidR="001119AE" w:rsidRPr="001119AE" w:rsidRDefault="001119AE" w:rsidP="001119AE">
      <w:pPr>
        <w:jc w:val="center"/>
        <w:rPr>
          <w:rFonts w:ascii="Arial" w:hAnsi="Arial" w:cs="Arial"/>
          <w:b/>
          <w:sz w:val="40"/>
          <w:szCs w:val="40"/>
          <w:u w:val="single"/>
        </w:rPr>
      </w:pPr>
      <w:r>
        <w:rPr>
          <w:rFonts w:ascii="Arial" w:hAnsi="Arial" w:cs="Arial"/>
          <w:b/>
          <w:sz w:val="40"/>
          <w:szCs w:val="40"/>
          <w:u w:val="single"/>
        </w:rPr>
        <w:t>Chino Hills High School Dress Code</w:t>
      </w:r>
    </w:p>
    <w:p w14:paraId="79228117" w14:textId="77A0618A" w:rsidR="00BA2DBD" w:rsidRPr="001B0369" w:rsidRDefault="00BA2DBD" w:rsidP="00BA2DBD">
      <w:pPr>
        <w:jc w:val="both"/>
        <w:rPr>
          <w:rFonts w:ascii="Arial" w:hAnsi="Arial" w:cs="Arial"/>
          <w:b/>
          <w:sz w:val="24"/>
          <w:szCs w:val="24"/>
          <w:u w:val="single"/>
        </w:rPr>
      </w:pPr>
      <w:r>
        <w:rPr>
          <w:rFonts w:ascii="Arial" w:hAnsi="Arial" w:cs="Arial"/>
          <w:b/>
          <w:sz w:val="24"/>
          <w:szCs w:val="24"/>
          <w:u w:val="single"/>
        </w:rPr>
        <w:t>Dress Code</w:t>
      </w:r>
    </w:p>
    <w:p w14:paraId="3BBF5301" w14:textId="77777777" w:rsidR="00BA2DBD" w:rsidRPr="001B0369" w:rsidRDefault="00BA2DBD" w:rsidP="00BA2DBD">
      <w:pPr>
        <w:jc w:val="both"/>
        <w:rPr>
          <w:rFonts w:ascii="Arial" w:hAnsi="Arial" w:cs="Arial"/>
          <w:b/>
          <w:sz w:val="20"/>
          <w:szCs w:val="20"/>
        </w:rPr>
      </w:pPr>
      <w:r w:rsidRPr="001B0369">
        <w:rPr>
          <w:rFonts w:ascii="Arial" w:hAnsi="Arial" w:cs="Arial"/>
          <w:b/>
          <w:sz w:val="20"/>
          <w:szCs w:val="20"/>
        </w:rPr>
        <w:t>Guidelines for Student Dress and Grooming at School and at School Activities:</w:t>
      </w:r>
    </w:p>
    <w:p w14:paraId="35E02CBF" w14:textId="77777777" w:rsidR="00BA2DBD" w:rsidRPr="001B0369" w:rsidRDefault="00BA2DBD" w:rsidP="00BA2DBD">
      <w:pPr>
        <w:numPr>
          <w:ilvl w:val="0"/>
          <w:numId w:val="1"/>
        </w:numPr>
        <w:jc w:val="both"/>
        <w:rPr>
          <w:rFonts w:ascii="Arial" w:hAnsi="Arial" w:cs="Arial"/>
          <w:sz w:val="20"/>
          <w:szCs w:val="20"/>
        </w:rPr>
      </w:pPr>
      <w:r w:rsidRPr="001B0369">
        <w:rPr>
          <w:rFonts w:ascii="Arial" w:hAnsi="Arial" w:cs="Arial"/>
          <w:sz w:val="20"/>
          <w:szCs w:val="20"/>
        </w:rPr>
        <w:t>Student dress and/or grooming which disrupts or threatens to disrupt the instructional process, or which creates an unnecessary or unreasonable risk of injury or harm to any student is prohibited.</w:t>
      </w:r>
    </w:p>
    <w:p w14:paraId="74217DFD" w14:textId="77777777" w:rsidR="00BA2DBD" w:rsidRPr="001B0369" w:rsidRDefault="00BA2DBD" w:rsidP="00BA2DBD">
      <w:pPr>
        <w:numPr>
          <w:ilvl w:val="0"/>
          <w:numId w:val="1"/>
        </w:numPr>
        <w:jc w:val="both"/>
        <w:rPr>
          <w:rFonts w:ascii="Arial" w:hAnsi="Arial" w:cs="Arial"/>
          <w:sz w:val="20"/>
          <w:szCs w:val="20"/>
        </w:rPr>
      </w:pPr>
      <w:r w:rsidRPr="001B0369">
        <w:rPr>
          <w:rFonts w:ascii="Arial" w:hAnsi="Arial" w:cs="Arial"/>
          <w:sz w:val="20"/>
          <w:szCs w:val="20"/>
        </w:rPr>
        <w:t>Student dress and grooming shall be appropriate to the activity levels and types that can be reasonably expected to occur during the school day.</w:t>
      </w:r>
    </w:p>
    <w:p w14:paraId="43EB549C" w14:textId="77777777" w:rsidR="00BA2DBD" w:rsidRPr="001B0369" w:rsidRDefault="00BA2DBD" w:rsidP="00BA2DBD">
      <w:pPr>
        <w:numPr>
          <w:ilvl w:val="0"/>
          <w:numId w:val="1"/>
        </w:numPr>
        <w:jc w:val="both"/>
        <w:rPr>
          <w:rFonts w:ascii="Arial" w:hAnsi="Arial" w:cs="Arial"/>
          <w:sz w:val="20"/>
          <w:szCs w:val="20"/>
        </w:rPr>
      </w:pPr>
      <w:r w:rsidRPr="001B0369">
        <w:rPr>
          <w:rFonts w:ascii="Arial" w:hAnsi="Arial" w:cs="Arial"/>
          <w:sz w:val="20"/>
          <w:szCs w:val="20"/>
        </w:rPr>
        <w:t>Each school shall allow students to wear sun-protective clothing, including but not limited to hats, as approved by the principal, for outdoor use during the school day.  (E.C. 35183.5)  (cf5141.7 – Sun Safety)</w:t>
      </w:r>
    </w:p>
    <w:p w14:paraId="3619CEB2" w14:textId="77777777" w:rsidR="00BA2DBD" w:rsidRPr="001B0369" w:rsidRDefault="00BA2DBD" w:rsidP="00BA2DBD">
      <w:pPr>
        <w:jc w:val="both"/>
        <w:rPr>
          <w:rFonts w:ascii="Arial" w:hAnsi="Arial" w:cs="Arial"/>
          <w:b/>
          <w:sz w:val="20"/>
          <w:szCs w:val="20"/>
        </w:rPr>
      </w:pPr>
      <w:r w:rsidRPr="001B0369">
        <w:rPr>
          <w:rFonts w:ascii="Arial" w:hAnsi="Arial" w:cs="Arial"/>
          <w:b/>
          <w:sz w:val="20"/>
          <w:szCs w:val="20"/>
        </w:rPr>
        <w:t>Specific Minimum Dress and Grooming Standards for Grades 7-12</w:t>
      </w:r>
    </w:p>
    <w:p w14:paraId="171B5D55"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Shoes must be worn.</w:t>
      </w:r>
    </w:p>
    <w:p w14:paraId="0FD8311E"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Absence of undergarments is not permitted.</w:t>
      </w:r>
    </w:p>
    <w:p w14:paraId="73E0F7F4"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Clothing which allows undergarments to be visually observed is not permitted.</w:t>
      </w:r>
    </w:p>
    <w:p w14:paraId="1895445A"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 xml:space="preserve">Bare midriffs are not permitted. </w:t>
      </w:r>
    </w:p>
    <w:p w14:paraId="316BFC26"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 xml:space="preserve">Halter, tube, and strapless tops are not permitted, and skirts or shorts that show the buttocks are prohibited.  </w:t>
      </w:r>
    </w:p>
    <w:p w14:paraId="16B51446"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 xml:space="preserve">Bathing suits are not permitted as outer wear (except when in use for a P.E. activity or athletic activity).  </w:t>
      </w:r>
    </w:p>
    <w:p w14:paraId="3BD78C6F"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 xml:space="preserve">Clothing, jewelry, and personal items (backpacks, fanny packs, gym bags, water bottles, etc.) shall be free of writing, pictures, or any other insignia which are crude, vulgar, profane, or sexually suggestive, which bear drug, alcohol or tobacco company advertising, promotions, and likenesses, or which advocate racial, ethnic, or religious prejudice. </w:t>
      </w:r>
    </w:p>
    <w:p w14:paraId="57335158"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Clothing or grooming that is obscene or defamatory, or that so incites students to create a clear and present danger of the commission of unlawful acts on school premises, or the violation of school regulations, or the substantial disruption of the orderly operation of the school is not permitted.</w:t>
      </w:r>
    </w:p>
    <w:p w14:paraId="66C480B2"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Jewelry which creates a health or safety hazard is not permitted.</w:t>
      </w:r>
    </w:p>
    <w:p w14:paraId="1B8A23CD"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 xml:space="preserve">Gang-related and/or obscene/profane/vulgar tattoos must be </w:t>
      </w:r>
      <w:proofErr w:type="gramStart"/>
      <w:r w:rsidRPr="001B0369">
        <w:rPr>
          <w:rFonts w:ascii="Arial" w:hAnsi="Arial" w:cs="Arial"/>
          <w:sz w:val="20"/>
          <w:szCs w:val="20"/>
        </w:rPr>
        <w:t>covered at all times</w:t>
      </w:r>
      <w:proofErr w:type="gramEnd"/>
      <w:r w:rsidRPr="001B0369">
        <w:rPr>
          <w:rFonts w:ascii="Arial" w:hAnsi="Arial" w:cs="Arial"/>
          <w:sz w:val="20"/>
          <w:szCs w:val="20"/>
        </w:rPr>
        <w:t>.</w:t>
      </w:r>
    </w:p>
    <w:p w14:paraId="1D8C41F9"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Accessories which advocate or cause disruption on campus and/or other acts of violence or may be used as weapons are not permitted.</w:t>
      </w:r>
    </w:p>
    <w:p w14:paraId="28CBA069" w14:textId="77777777" w:rsidR="00BA2DBD" w:rsidRPr="001B0369" w:rsidRDefault="00BA2DBD" w:rsidP="00BA2DBD">
      <w:pPr>
        <w:numPr>
          <w:ilvl w:val="0"/>
          <w:numId w:val="2"/>
        </w:numPr>
        <w:jc w:val="both"/>
        <w:rPr>
          <w:rFonts w:ascii="Arial" w:hAnsi="Arial" w:cs="Arial"/>
          <w:sz w:val="20"/>
          <w:szCs w:val="20"/>
        </w:rPr>
      </w:pPr>
      <w:r w:rsidRPr="001B0369">
        <w:rPr>
          <w:rFonts w:ascii="Arial" w:hAnsi="Arial" w:cs="Arial"/>
          <w:sz w:val="20"/>
          <w:szCs w:val="20"/>
        </w:rPr>
        <w:t>Approved hats may be worn during outside activities for sun protection.</w:t>
      </w:r>
    </w:p>
    <w:p w14:paraId="26D5A367" w14:textId="77777777" w:rsidR="00BA2DBD" w:rsidRPr="001B0369" w:rsidRDefault="00BA2DBD" w:rsidP="00BA2DBD">
      <w:pPr>
        <w:jc w:val="both"/>
        <w:rPr>
          <w:rFonts w:ascii="Arial" w:hAnsi="Arial" w:cs="Arial"/>
          <w:sz w:val="20"/>
          <w:szCs w:val="20"/>
        </w:rPr>
      </w:pPr>
    </w:p>
    <w:p w14:paraId="6CEA764A" w14:textId="77777777" w:rsidR="00BA2DBD" w:rsidRPr="001B0369" w:rsidRDefault="00BA2DBD" w:rsidP="00BA2DBD">
      <w:pPr>
        <w:jc w:val="both"/>
        <w:rPr>
          <w:rFonts w:ascii="Arial" w:hAnsi="Arial" w:cs="Arial"/>
          <w:sz w:val="20"/>
          <w:szCs w:val="20"/>
        </w:rPr>
      </w:pPr>
      <w:r w:rsidRPr="001B0369">
        <w:rPr>
          <w:rFonts w:ascii="Arial" w:hAnsi="Arial" w:cs="Arial"/>
          <w:sz w:val="20"/>
          <w:szCs w:val="20"/>
        </w:rPr>
        <w:t>Coaches and teachers may impose more stringent dress requirements to accommodate the special needs of certain sports and/or classes.</w:t>
      </w:r>
    </w:p>
    <w:p w14:paraId="79C8E6D8" w14:textId="77777777" w:rsidR="00BA2DBD" w:rsidRPr="001B0369" w:rsidRDefault="00BA2DBD" w:rsidP="00BA2DBD">
      <w:pPr>
        <w:jc w:val="both"/>
        <w:rPr>
          <w:rFonts w:ascii="Arial" w:hAnsi="Arial" w:cs="Arial"/>
          <w:sz w:val="20"/>
          <w:szCs w:val="20"/>
        </w:rPr>
      </w:pPr>
    </w:p>
    <w:p w14:paraId="2B4CF750" w14:textId="77777777" w:rsidR="00BA2DBD" w:rsidRPr="001B0369" w:rsidRDefault="00BA2DBD" w:rsidP="00BA2DBD">
      <w:pPr>
        <w:jc w:val="both"/>
        <w:rPr>
          <w:rFonts w:ascii="Arial" w:hAnsi="Arial" w:cs="Arial"/>
          <w:sz w:val="20"/>
          <w:szCs w:val="20"/>
        </w:rPr>
      </w:pPr>
      <w:r w:rsidRPr="001B0369">
        <w:rPr>
          <w:rFonts w:ascii="Arial" w:hAnsi="Arial" w:cs="Arial"/>
          <w:sz w:val="20"/>
          <w:szCs w:val="20"/>
        </w:rPr>
        <w:t>No grade of a student participating in a physical education class shall be adversely affected if the student does not wear standardized physical education apparel because of circumstances beyond the students’ control (EC 49066) (cf. 5121 – Grades/Evaluations of Student Achievement.</w:t>
      </w:r>
    </w:p>
    <w:p w14:paraId="42B881DE" w14:textId="77777777" w:rsidR="00BA2DBD" w:rsidRPr="001B0369" w:rsidRDefault="00BA2DBD" w:rsidP="00BA2DBD">
      <w:pPr>
        <w:jc w:val="both"/>
        <w:rPr>
          <w:rFonts w:ascii="Arial" w:hAnsi="Arial" w:cs="Arial"/>
          <w:sz w:val="20"/>
          <w:szCs w:val="20"/>
        </w:rPr>
      </w:pPr>
    </w:p>
    <w:p w14:paraId="3B5AF844" w14:textId="77777777" w:rsidR="00BA2DBD" w:rsidRPr="001B0369" w:rsidRDefault="00BA2DBD" w:rsidP="00BA2DBD">
      <w:pPr>
        <w:jc w:val="both"/>
        <w:rPr>
          <w:rFonts w:ascii="Arial" w:hAnsi="Arial" w:cs="Arial"/>
          <w:sz w:val="20"/>
          <w:szCs w:val="20"/>
        </w:rPr>
      </w:pPr>
      <w:r w:rsidRPr="001B0369">
        <w:rPr>
          <w:rFonts w:ascii="Arial" w:hAnsi="Arial" w:cs="Arial"/>
          <w:sz w:val="20"/>
          <w:szCs w:val="20"/>
        </w:rPr>
        <w:t>The principal, staff, students, and parent/guardians at each school may establish reasonable dress and grooming regulations for times when students are engaged in extracurricular or other special school activities. (AR 5132)</w:t>
      </w:r>
    </w:p>
    <w:p w14:paraId="2BF321A5" w14:textId="77777777" w:rsidR="00BA2DBD" w:rsidRPr="001B0369" w:rsidRDefault="00BA2DBD" w:rsidP="00BA2DBD">
      <w:pPr>
        <w:jc w:val="both"/>
        <w:rPr>
          <w:rFonts w:ascii="Arial" w:hAnsi="Arial" w:cs="Arial"/>
          <w:sz w:val="20"/>
          <w:szCs w:val="20"/>
        </w:rPr>
      </w:pPr>
    </w:p>
    <w:p w14:paraId="295E81B9" w14:textId="77777777" w:rsidR="00BA2DBD" w:rsidRPr="001B0369" w:rsidRDefault="00BA2DBD" w:rsidP="00BA2DBD">
      <w:pPr>
        <w:jc w:val="both"/>
        <w:rPr>
          <w:rFonts w:ascii="Arial" w:hAnsi="Arial" w:cs="Arial"/>
          <w:b/>
          <w:sz w:val="20"/>
          <w:szCs w:val="20"/>
        </w:rPr>
      </w:pPr>
      <w:r w:rsidRPr="001B0369">
        <w:rPr>
          <w:rFonts w:ascii="Arial" w:hAnsi="Arial" w:cs="Arial"/>
          <w:b/>
          <w:sz w:val="20"/>
          <w:szCs w:val="20"/>
        </w:rPr>
        <w:t>Specific Guidelines for CHHS</w:t>
      </w:r>
    </w:p>
    <w:p w14:paraId="29A35453" w14:textId="77777777" w:rsidR="00BA2DBD" w:rsidRPr="001B0369" w:rsidRDefault="00BA2DBD" w:rsidP="00BA2DBD">
      <w:pPr>
        <w:numPr>
          <w:ilvl w:val="0"/>
          <w:numId w:val="3"/>
        </w:numPr>
        <w:jc w:val="both"/>
        <w:rPr>
          <w:rFonts w:ascii="Arial" w:hAnsi="Arial" w:cs="Arial"/>
          <w:sz w:val="20"/>
          <w:szCs w:val="20"/>
        </w:rPr>
      </w:pPr>
      <w:r w:rsidRPr="001B0369">
        <w:rPr>
          <w:rFonts w:ascii="Arial" w:hAnsi="Arial" w:cs="Arial"/>
          <w:sz w:val="20"/>
          <w:szCs w:val="20"/>
        </w:rPr>
        <w:t>Shoes that pose a safety hazard are not permitted.</w:t>
      </w:r>
    </w:p>
    <w:p w14:paraId="79E6BDE1" w14:textId="77777777" w:rsidR="00BA2DBD" w:rsidRPr="001B0369" w:rsidRDefault="00BA2DBD" w:rsidP="00BA2DBD">
      <w:pPr>
        <w:numPr>
          <w:ilvl w:val="0"/>
          <w:numId w:val="3"/>
        </w:numPr>
        <w:jc w:val="both"/>
        <w:rPr>
          <w:rFonts w:ascii="Arial" w:hAnsi="Arial" w:cs="Arial"/>
          <w:sz w:val="20"/>
          <w:szCs w:val="20"/>
        </w:rPr>
      </w:pPr>
      <w:r w:rsidRPr="001B0369">
        <w:rPr>
          <w:rFonts w:ascii="Arial" w:hAnsi="Arial" w:cs="Arial"/>
          <w:sz w:val="20"/>
          <w:szCs w:val="20"/>
        </w:rPr>
        <w:t>“</w:t>
      </w:r>
      <w:proofErr w:type="gramStart"/>
      <w:r w:rsidRPr="001B0369">
        <w:rPr>
          <w:rFonts w:ascii="Arial" w:hAnsi="Arial" w:cs="Arial"/>
          <w:sz w:val="20"/>
          <w:szCs w:val="20"/>
        </w:rPr>
        <w:t>gang</w:t>
      </w:r>
      <w:proofErr w:type="gramEnd"/>
      <w:r w:rsidRPr="001B0369">
        <w:rPr>
          <w:rFonts w:ascii="Arial" w:hAnsi="Arial" w:cs="Arial"/>
          <w:sz w:val="20"/>
          <w:szCs w:val="20"/>
        </w:rPr>
        <w:t xml:space="preserve"> type” attire is not permitted.  The determination of what constitutes gang attire may change and will be determined by the school and district administrators in consultation with local law enforcement agencies.</w:t>
      </w:r>
    </w:p>
    <w:p w14:paraId="240F56C1" w14:textId="77777777" w:rsidR="00BA2DBD" w:rsidRPr="001B0369" w:rsidRDefault="00BA2DBD" w:rsidP="00BA2DBD">
      <w:pPr>
        <w:numPr>
          <w:ilvl w:val="0"/>
          <w:numId w:val="3"/>
        </w:numPr>
        <w:jc w:val="both"/>
        <w:rPr>
          <w:rFonts w:ascii="Arial" w:hAnsi="Arial" w:cs="Arial"/>
          <w:sz w:val="20"/>
          <w:szCs w:val="20"/>
        </w:rPr>
      </w:pPr>
      <w:r w:rsidRPr="001B0369">
        <w:rPr>
          <w:rFonts w:ascii="Arial" w:hAnsi="Arial" w:cs="Arial"/>
          <w:sz w:val="20"/>
          <w:szCs w:val="20"/>
        </w:rPr>
        <w:t>Graffiti type writing/tagging is not allowed on items brought to school (To be determined by school administration)</w:t>
      </w:r>
    </w:p>
    <w:p w14:paraId="7B7FE0E2" w14:textId="77777777" w:rsidR="00BA2DBD" w:rsidRPr="001B0369" w:rsidRDefault="00BA2DBD" w:rsidP="00BA2DBD">
      <w:pPr>
        <w:numPr>
          <w:ilvl w:val="0"/>
          <w:numId w:val="3"/>
        </w:numPr>
        <w:jc w:val="both"/>
        <w:rPr>
          <w:rFonts w:ascii="Arial" w:hAnsi="Arial" w:cs="Arial"/>
          <w:sz w:val="20"/>
          <w:szCs w:val="20"/>
        </w:rPr>
      </w:pPr>
      <w:r w:rsidRPr="001B0369">
        <w:rPr>
          <w:rFonts w:ascii="Arial" w:hAnsi="Arial" w:cs="Arial"/>
          <w:sz w:val="20"/>
          <w:szCs w:val="20"/>
        </w:rPr>
        <w:t>Pajamas and slippers are not to be worn on campus.</w:t>
      </w:r>
    </w:p>
    <w:p w14:paraId="73E335D6" w14:textId="77777777" w:rsidR="00BA2DBD" w:rsidRPr="001B0369" w:rsidRDefault="00BA2DBD" w:rsidP="00BA2DBD">
      <w:pPr>
        <w:numPr>
          <w:ilvl w:val="0"/>
          <w:numId w:val="3"/>
        </w:numPr>
        <w:jc w:val="both"/>
        <w:rPr>
          <w:rFonts w:ascii="Arial" w:hAnsi="Arial" w:cs="Arial"/>
          <w:sz w:val="20"/>
          <w:szCs w:val="20"/>
        </w:rPr>
      </w:pPr>
      <w:r w:rsidRPr="001B0369">
        <w:rPr>
          <w:rFonts w:ascii="Arial" w:hAnsi="Arial" w:cs="Arial"/>
          <w:sz w:val="20"/>
          <w:szCs w:val="20"/>
        </w:rPr>
        <w:t>Apparel that is suggestive or too revealing and/or distracts from the learning environment is not permitted (example:  Skintight dresses, low cut tops, clothing with holes in inappropriate places, etc.)</w:t>
      </w:r>
    </w:p>
    <w:p w14:paraId="6B2C678E" w14:textId="0CEADF04" w:rsidR="00283083" w:rsidRPr="004C51D0" w:rsidRDefault="00BA2DBD" w:rsidP="004C51D0">
      <w:pPr>
        <w:numPr>
          <w:ilvl w:val="0"/>
          <w:numId w:val="3"/>
        </w:numPr>
        <w:jc w:val="both"/>
        <w:rPr>
          <w:rFonts w:ascii="Arial" w:hAnsi="Arial" w:cs="Arial"/>
          <w:sz w:val="20"/>
          <w:szCs w:val="20"/>
        </w:rPr>
      </w:pPr>
      <w:r w:rsidRPr="001B0369">
        <w:rPr>
          <w:rFonts w:ascii="Arial" w:hAnsi="Arial" w:cs="Arial"/>
          <w:sz w:val="20"/>
          <w:szCs w:val="20"/>
        </w:rPr>
        <w:t>Hats and sunglasses may not be worn indoors (example:  classroom, office area, etc.</w:t>
      </w:r>
    </w:p>
    <w:sectPr w:rsidR="00283083" w:rsidRPr="004C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34F4"/>
    <w:multiLevelType w:val="hybridMultilevel"/>
    <w:tmpl w:val="6CF46A48"/>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rPr>
    </w:lvl>
    <w:lvl w:ilvl="4" w:tplc="00190409">
      <w:start w:val="1"/>
      <w:numFmt w:val="lowerLetter"/>
      <w:lvlText w:val="%5."/>
      <w:lvlJc w:val="left"/>
      <w:pPr>
        <w:tabs>
          <w:tab w:val="num" w:pos="3240"/>
        </w:tabs>
        <w:ind w:left="3240" w:hanging="360"/>
      </w:pPr>
      <w:rPr>
        <w:rFonts w:cs="Times New Roman"/>
      </w:rPr>
    </w:lvl>
    <w:lvl w:ilvl="5" w:tplc="001B0409">
      <w:start w:val="1"/>
      <w:numFmt w:val="lowerRoman"/>
      <w:lvlText w:val="%6."/>
      <w:lvlJc w:val="right"/>
      <w:pPr>
        <w:tabs>
          <w:tab w:val="num" w:pos="3960"/>
        </w:tabs>
        <w:ind w:left="3960" w:hanging="180"/>
      </w:pPr>
      <w:rPr>
        <w:rFonts w:cs="Times New Roman"/>
      </w:rPr>
    </w:lvl>
    <w:lvl w:ilvl="6" w:tplc="000F0409">
      <w:start w:val="1"/>
      <w:numFmt w:val="decimal"/>
      <w:lvlText w:val="%7."/>
      <w:lvlJc w:val="left"/>
      <w:pPr>
        <w:tabs>
          <w:tab w:val="num" w:pos="4680"/>
        </w:tabs>
        <w:ind w:left="4680" w:hanging="360"/>
      </w:pPr>
      <w:rPr>
        <w:rFonts w:cs="Times New Roman"/>
      </w:rPr>
    </w:lvl>
    <w:lvl w:ilvl="7" w:tplc="00190409">
      <w:start w:val="1"/>
      <w:numFmt w:val="lowerLetter"/>
      <w:lvlText w:val="%8."/>
      <w:lvlJc w:val="left"/>
      <w:pPr>
        <w:tabs>
          <w:tab w:val="num" w:pos="5400"/>
        </w:tabs>
        <w:ind w:left="5400" w:hanging="360"/>
      </w:pPr>
      <w:rPr>
        <w:rFonts w:cs="Times New Roman"/>
      </w:rPr>
    </w:lvl>
    <w:lvl w:ilvl="8" w:tplc="001B0409">
      <w:start w:val="1"/>
      <w:numFmt w:val="lowerRoman"/>
      <w:lvlText w:val="%9."/>
      <w:lvlJc w:val="right"/>
      <w:pPr>
        <w:tabs>
          <w:tab w:val="num" w:pos="6120"/>
        </w:tabs>
        <w:ind w:left="6120" w:hanging="180"/>
      </w:pPr>
      <w:rPr>
        <w:rFonts w:cs="Times New Roman"/>
      </w:rPr>
    </w:lvl>
  </w:abstractNum>
  <w:abstractNum w:abstractNumId="1" w15:restartNumberingAfterBreak="0">
    <w:nsid w:val="541B5B70"/>
    <w:multiLevelType w:val="hybridMultilevel"/>
    <w:tmpl w:val="84F64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517436"/>
    <w:multiLevelType w:val="hybridMultilevel"/>
    <w:tmpl w:val="373C5F48"/>
    <w:lvl w:ilvl="0" w:tplc="04090001">
      <w:start w:val="1"/>
      <w:numFmt w:val="bullet"/>
      <w:lvlText w:val=""/>
      <w:lvlJc w:val="left"/>
      <w:pPr>
        <w:tabs>
          <w:tab w:val="num" w:pos="360"/>
        </w:tabs>
        <w:ind w:left="360" w:hanging="360"/>
      </w:pPr>
      <w:rPr>
        <w:rFonts w:ascii="Symbol" w:hAnsi="Symbol"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num w:numId="1" w16cid:durableId="100732039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11175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516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BD"/>
    <w:rsid w:val="001119AE"/>
    <w:rsid w:val="00283083"/>
    <w:rsid w:val="004C51D0"/>
    <w:rsid w:val="009F516F"/>
    <w:rsid w:val="00AE37A0"/>
    <w:rsid w:val="00BA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2CD7"/>
  <w15:chartTrackingRefBased/>
  <w15:docId w15:val="{2CFA7B2D-742B-5543-B518-83E38214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James</dc:creator>
  <cp:keywords/>
  <dc:description/>
  <cp:lastModifiedBy>Reed, James</cp:lastModifiedBy>
  <cp:revision>3</cp:revision>
  <cp:lastPrinted>2022-08-03T17:07:00Z</cp:lastPrinted>
  <dcterms:created xsi:type="dcterms:W3CDTF">2022-08-03T17:06:00Z</dcterms:created>
  <dcterms:modified xsi:type="dcterms:W3CDTF">2022-08-03T17:10:00Z</dcterms:modified>
</cp:coreProperties>
</file>